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C" w:rsidRPr="00102527" w:rsidRDefault="00102527" w:rsidP="00102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527">
        <w:rPr>
          <w:rFonts w:ascii="Times New Roman" w:hAnsi="Times New Roman" w:cs="Times New Roman"/>
          <w:sz w:val="24"/>
          <w:szCs w:val="24"/>
        </w:rPr>
        <w:t>What is the setting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2527" w:rsidRPr="00102527" w:rsidRDefault="00102527" w:rsidP="001025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527">
        <w:rPr>
          <w:rFonts w:ascii="Times New Roman" w:hAnsi="Times New Roman" w:cs="Times New Roman"/>
          <w:sz w:val="24"/>
          <w:szCs w:val="24"/>
        </w:rPr>
        <w:t>Time (decade</w:t>
      </w:r>
      <w:proofErr w:type="gramStart"/>
      <w:r w:rsidRPr="0010252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10252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2527" w:rsidRPr="00102527" w:rsidRDefault="00102527" w:rsidP="001025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527">
        <w:rPr>
          <w:rFonts w:ascii="Times New Roman" w:hAnsi="Times New Roman" w:cs="Times New Roman"/>
          <w:sz w:val="24"/>
          <w:szCs w:val="24"/>
        </w:rPr>
        <w:t>Place__________________________________________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2527" w:rsidRPr="00102527" w:rsidRDefault="00102527" w:rsidP="001025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527">
        <w:rPr>
          <w:rFonts w:ascii="Times New Roman" w:hAnsi="Times New Roman" w:cs="Times New Roman"/>
          <w:sz w:val="24"/>
          <w:szCs w:val="24"/>
        </w:rPr>
        <w:t>Situation (What’s going on in the world</w:t>
      </w:r>
      <w:proofErr w:type="gramStart"/>
      <w:r w:rsidRPr="0010252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1025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02527">
        <w:rPr>
          <w:rFonts w:ascii="Times New Roman" w:hAnsi="Times New Roman" w:cs="Times New Roman"/>
          <w:sz w:val="24"/>
          <w:szCs w:val="24"/>
        </w:rPr>
        <w:t>____________</w:t>
      </w:r>
    </w:p>
    <w:p w:rsidR="00102527" w:rsidRDefault="00102527" w:rsidP="001025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5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2527" w:rsidRDefault="00102527" w:rsidP="00102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protagonist?</w:t>
      </w:r>
    </w:p>
    <w:p w:rsidR="00B83141" w:rsidRPr="00CB1D2A" w:rsidRDefault="00102527" w:rsidP="00CB1D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83141" w:rsidRPr="00B83141" w:rsidRDefault="00B83141" w:rsidP="00B83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141">
        <w:rPr>
          <w:rFonts w:ascii="Times New Roman" w:hAnsi="Times New Roman" w:cs="Times New Roman"/>
          <w:b/>
          <w:sz w:val="24"/>
          <w:szCs w:val="24"/>
        </w:rPr>
        <w:t>propaganda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spreading of ideas, information or rumor for the purpose of helping or hurting a specific cause.</w:t>
      </w:r>
    </w:p>
    <w:p w:rsidR="00B83141" w:rsidRDefault="00102527" w:rsidP="00B831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see </w:t>
      </w:r>
      <w:r w:rsidRPr="00102527">
        <w:rPr>
          <w:rFonts w:ascii="Times New Roman" w:hAnsi="Times New Roman" w:cs="Times New Roman"/>
          <w:b/>
          <w:sz w:val="24"/>
          <w:szCs w:val="24"/>
        </w:rPr>
        <w:t>propaganda</w:t>
      </w:r>
      <w:r>
        <w:rPr>
          <w:rFonts w:ascii="Times New Roman" w:hAnsi="Times New Roman" w:cs="Times New Roman"/>
          <w:sz w:val="24"/>
          <w:szCs w:val="24"/>
        </w:rPr>
        <w:t xml:space="preserve"> being used in the film? </w:t>
      </w:r>
      <w:r w:rsidR="00B83141">
        <w:rPr>
          <w:rFonts w:ascii="Times New Roman" w:hAnsi="Times New Roman" w:cs="Times New Roman"/>
          <w:sz w:val="24"/>
          <w:szCs w:val="24"/>
        </w:rPr>
        <w:t>Find 3 examples of propaganda in either images or words (text).</w:t>
      </w:r>
    </w:p>
    <w:p w:rsidR="00B83141" w:rsidRDefault="00B83141" w:rsidP="00B8314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idea or message is being told through the example?</w:t>
      </w:r>
    </w:p>
    <w:p w:rsidR="00B83141" w:rsidRDefault="00B83141" w:rsidP="00B8314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group or cause being targeted in the example?</w:t>
      </w:r>
    </w:p>
    <w:p w:rsidR="00B83141" w:rsidRPr="00B83141" w:rsidRDefault="00B83141" w:rsidP="00B8314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propaganda example helping or hurting the group or cause?</w:t>
      </w: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4410"/>
        <w:gridCol w:w="5940"/>
      </w:tblGrid>
      <w:tr w:rsidR="00B83141" w:rsidTr="00CB1D2A">
        <w:tc>
          <w:tcPr>
            <w:tcW w:w="45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83141" w:rsidRP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1">
              <w:rPr>
                <w:rFonts w:ascii="Times New Roman" w:hAnsi="Times New Roman" w:cs="Times New Roman"/>
                <w:b/>
                <w:sz w:val="24"/>
                <w:szCs w:val="24"/>
              </w:rPr>
              <w:t>Example of propaganda</w:t>
            </w:r>
          </w:p>
        </w:tc>
        <w:tc>
          <w:tcPr>
            <w:tcW w:w="5940" w:type="dxa"/>
          </w:tcPr>
          <w:p w:rsidR="00B83141" w:rsidRP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1">
              <w:rPr>
                <w:rFonts w:ascii="Times New Roman" w:hAnsi="Times New Roman" w:cs="Times New Roman"/>
                <w:b/>
                <w:sz w:val="24"/>
                <w:szCs w:val="24"/>
              </w:rPr>
              <w:t>Analyze each example</w:t>
            </w:r>
          </w:p>
        </w:tc>
      </w:tr>
      <w:tr w:rsidR="00B83141" w:rsidTr="00CB1D2A">
        <w:tc>
          <w:tcPr>
            <w:tcW w:w="45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B83141" w:rsidTr="00CB1D2A">
        <w:tc>
          <w:tcPr>
            <w:tcW w:w="45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B83141" w:rsidTr="00CB1D2A">
        <w:tc>
          <w:tcPr>
            <w:tcW w:w="45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  <w:p w:rsidR="00B83141" w:rsidRDefault="00B83141" w:rsidP="00B8314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</w:tr>
    </w:tbl>
    <w:p w:rsidR="00B83141" w:rsidRPr="00CB1D2A" w:rsidRDefault="00B83141" w:rsidP="00CB1D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D2A">
        <w:rPr>
          <w:rFonts w:ascii="Times New Roman" w:hAnsi="Times New Roman" w:cs="Times New Roman"/>
          <w:b/>
          <w:sz w:val="24"/>
          <w:szCs w:val="24"/>
        </w:rPr>
        <w:t>3. How is Gretel similar to Anne Frank?</w:t>
      </w: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10350"/>
      </w:tblGrid>
      <w:tr w:rsidR="00B83141" w:rsidTr="00CB1D2A">
        <w:tc>
          <w:tcPr>
            <w:tcW w:w="4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41" w:rsidTr="00CB1D2A">
        <w:tc>
          <w:tcPr>
            <w:tcW w:w="4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3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41" w:rsidRPr="00CB1D2A" w:rsidRDefault="00B83141" w:rsidP="00CB1D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D2A">
        <w:rPr>
          <w:rFonts w:ascii="Times New Roman" w:hAnsi="Times New Roman" w:cs="Times New Roman"/>
          <w:b/>
          <w:sz w:val="24"/>
          <w:szCs w:val="24"/>
        </w:rPr>
        <w:t>4. How is Gretel different from Anne Frank?</w:t>
      </w: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4950"/>
        <w:gridCol w:w="5400"/>
      </w:tblGrid>
      <w:tr w:rsidR="00CB1D2A" w:rsidTr="00CB1D2A">
        <w:tc>
          <w:tcPr>
            <w:tcW w:w="450" w:type="dxa"/>
          </w:tcPr>
          <w:p w:rsidR="00CB1D2A" w:rsidRDefault="00CB1D2A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CB1D2A" w:rsidRDefault="00CB1D2A" w:rsidP="00CB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Gretel</w:t>
            </w:r>
          </w:p>
        </w:tc>
        <w:tc>
          <w:tcPr>
            <w:tcW w:w="5400" w:type="dxa"/>
          </w:tcPr>
          <w:p w:rsidR="00CB1D2A" w:rsidRDefault="00CB1D2A" w:rsidP="00CB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Frank</w:t>
            </w:r>
          </w:p>
        </w:tc>
      </w:tr>
      <w:tr w:rsidR="00B83141" w:rsidTr="00CB1D2A">
        <w:tc>
          <w:tcPr>
            <w:tcW w:w="4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41" w:rsidTr="00CB1D2A">
        <w:tc>
          <w:tcPr>
            <w:tcW w:w="450" w:type="dxa"/>
          </w:tcPr>
          <w:p w:rsidR="00B83141" w:rsidRDefault="00CB1D2A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83141" w:rsidRDefault="00B83141" w:rsidP="00B831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41" w:rsidRPr="00B83141" w:rsidRDefault="00B83141" w:rsidP="00B83141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83141" w:rsidRDefault="00B83141" w:rsidP="00B8314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7E60" w:rsidRPr="00CB1D2A" w:rsidRDefault="00CB1D2A" w:rsidP="00B831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D2A">
        <w:rPr>
          <w:rFonts w:ascii="Times New Roman" w:hAnsi="Times New Roman" w:cs="Times New Roman"/>
          <w:b/>
          <w:sz w:val="24"/>
          <w:szCs w:val="24"/>
        </w:rPr>
        <w:lastRenderedPageBreak/>
        <w:t>Do you think that the film</w:t>
      </w:r>
      <w:r w:rsidR="00867E60" w:rsidRPr="00CB1D2A">
        <w:rPr>
          <w:rFonts w:ascii="Times New Roman" w:hAnsi="Times New Roman" w:cs="Times New Roman"/>
          <w:b/>
          <w:sz w:val="24"/>
          <w:szCs w:val="24"/>
        </w:rPr>
        <w:t xml:space="preserve"> successful</w:t>
      </w:r>
      <w:r w:rsidR="0066733E">
        <w:rPr>
          <w:rFonts w:ascii="Times New Roman" w:hAnsi="Times New Roman" w:cs="Times New Roman"/>
          <w:b/>
          <w:sz w:val="24"/>
          <w:szCs w:val="24"/>
        </w:rPr>
        <w:t>ly</w:t>
      </w:r>
      <w:r w:rsidR="00867E60" w:rsidRPr="00CB1D2A">
        <w:rPr>
          <w:rFonts w:ascii="Times New Roman" w:hAnsi="Times New Roman" w:cs="Times New Roman"/>
          <w:b/>
          <w:sz w:val="24"/>
          <w:szCs w:val="24"/>
        </w:rPr>
        <w:t xml:space="preserve"> shows the different perspectives of WWII and the Holocaust?  If so, how?  If not, why not?</w:t>
      </w:r>
      <w:r w:rsidRPr="00CB1D2A">
        <w:rPr>
          <w:rFonts w:ascii="Times New Roman" w:hAnsi="Times New Roman" w:cs="Times New Roman"/>
          <w:b/>
          <w:sz w:val="24"/>
          <w:szCs w:val="24"/>
        </w:rPr>
        <w:t xml:space="preserve">  Give specific examples from the film and from what we have learned from Anne Frank, Peter </w:t>
      </w:r>
      <w:proofErr w:type="spellStart"/>
      <w:r w:rsidRPr="00CB1D2A">
        <w:rPr>
          <w:rFonts w:ascii="Times New Roman" w:hAnsi="Times New Roman" w:cs="Times New Roman"/>
          <w:b/>
          <w:sz w:val="24"/>
          <w:szCs w:val="24"/>
        </w:rPr>
        <w:t>Loth</w:t>
      </w:r>
      <w:proofErr w:type="spellEnd"/>
      <w:r w:rsidRPr="00CB1D2A">
        <w:rPr>
          <w:rFonts w:ascii="Times New Roman" w:hAnsi="Times New Roman" w:cs="Times New Roman"/>
          <w:b/>
          <w:sz w:val="24"/>
          <w:szCs w:val="24"/>
        </w:rPr>
        <w:t>, and other survivor stories.  Answer in complete sentences.</w:t>
      </w:r>
    </w:p>
    <w:p w:rsidR="00867E60" w:rsidRPr="00102527" w:rsidRDefault="00867E60" w:rsidP="0086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7E60" w:rsidRPr="00102527" w:rsidSect="00CB1D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95" w:rsidRDefault="00EC3195" w:rsidP="00102527">
      <w:r>
        <w:separator/>
      </w:r>
    </w:p>
  </w:endnote>
  <w:endnote w:type="continuationSeparator" w:id="0">
    <w:p w:rsidR="00EC3195" w:rsidRDefault="00EC3195" w:rsidP="0010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95" w:rsidRDefault="00EC3195" w:rsidP="00102527">
      <w:r>
        <w:separator/>
      </w:r>
    </w:p>
  </w:footnote>
  <w:footnote w:type="continuationSeparator" w:id="0">
    <w:p w:rsidR="00EC3195" w:rsidRDefault="00EC3195" w:rsidP="0010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FB22F7151B744CC90916810B13B8B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2527" w:rsidRDefault="00A33227" w:rsidP="00CB1D2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Name </w:t>
        </w:r>
        <w:r w:rsidR="00CB1D2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Class Period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The</w:t>
        </w:r>
        <w:r w:rsidR="00CB1D2A">
          <w:rPr>
            <w:rFonts w:asciiTheme="majorHAnsi" w:eastAsiaTheme="majorEastAsia" w:hAnsiTheme="majorHAnsi" w:cstheme="majorBidi"/>
            <w:sz w:val="32"/>
            <w:szCs w:val="32"/>
          </w:rPr>
          <w:t xml:space="preserve"> Boy in the Striped Pajamas</w:t>
        </w:r>
      </w:p>
    </w:sdtContent>
  </w:sdt>
  <w:p w:rsidR="00102527" w:rsidRDefault="00102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59A"/>
    <w:multiLevelType w:val="hybridMultilevel"/>
    <w:tmpl w:val="364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258A"/>
    <w:multiLevelType w:val="hybridMultilevel"/>
    <w:tmpl w:val="364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527"/>
    <w:rsid w:val="00010D0F"/>
    <w:rsid w:val="00025C12"/>
    <w:rsid w:val="000C4535"/>
    <w:rsid w:val="00102527"/>
    <w:rsid w:val="0066733E"/>
    <w:rsid w:val="00867E60"/>
    <w:rsid w:val="00A33227"/>
    <w:rsid w:val="00B83141"/>
    <w:rsid w:val="00CB1D2A"/>
    <w:rsid w:val="00CF382C"/>
    <w:rsid w:val="00D43E33"/>
    <w:rsid w:val="00E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27"/>
  </w:style>
  <w:style w:type="paragraph" w:styleId="Footer">
    <w:name w:val="footer"/>
    <w:basedOn w:val="Normal"/>
    <w:link w:val="FooterChar"/>
    <w:uiPriority w:val="99"/>
    <w:semiHidden/>
    <w:unhideWhenUsed/>
    <w:rsid w:val="0010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527"/>
  </w:style>
  <w:style w:type="paragraph" w:styleId="BalloonText">
    <w:name w:val="Balloon Text"/>
    <w:basedOn w:val="Normal"/>
    <w:link w:val="BalloonTextChar"/>
    <w:uiPriority w:val="99"/>
    <w:semiHidden/>
    <w:unhideWhenUsed/>
    <w:rsid w:val="0010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27"/>
    <w:pPr>
      <w:ind w:left="720"/>
      <w:contextualSpacing/>
    </w:pPr>
  </w:style>
  <w:style w:type="table" w:styleId="TableGrid">
    <w:name w:val="Table Grid"/>
    <w:basedOn w:val="TableNormal"/>
    <w:uiPriority w:val="59"/>
    <w:rsid w:val="00B8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B22F7151B744CC90916810B13B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F7F2-6113-49B0-8E32-AA98E618A177}"/>
      </w:docPartPr>
      <w:docPartBody>
        <w:p w:rsidR="0012736E" w:rsidRDefault="00290E6E" w:rsidP="00290E6E">
          <w:pPr>
            <w:pStyle w:val="0FB22F7151B744CC90916810B13B8B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0E6E"/>
    <w:rsid w:val="0012736E"/>
    <w:rsid w:val="00290E6E"/>
    <w:rsid w:val="004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22F7151B744CC90916810B13B8B53">
    <w:name w:val="0FB22F7151B744CC90916810B13B8B53"/>
    <w:rsid w:val="00290E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8DBB-0471-4B97-8C2F-08EB4EE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                                            The Boy in the Striped Pajamas Film</vt:lpstr>
    </vt:vector>
  </TitlesOfParts>
  <Company>Marshall Public Schools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                        Class Period          The Boy in the Striped Pajamas</dc:title>
  <dc:creator>Laura Gross</dc:creator>
  <cp:lastModifiedBy>Laura Gross</cp:lastModifiedBy>
  <cp:revision>5</cp:revision>
  <cp:lastPrinted>2011-12-09T13:32:00Z</cp:lastPrinted>
  <dcterms:created xsi:type="dcterms:W3CDTF">2011-12-09T13:19:00Z</dcterms:created>
  <dcterms:modified xsi:type="dcterms:W3CDTF">2012-12-09T22:54:00Z</dcterms:modified>
</cp:coreProperties>
</file>